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E8" w:rsidRPr="00676E4E" w:rsidRDefault="00905AE8" w:rsidP="00905AE8">
      <w:pPr>
        <w:jc w:val="center"/>
        <w:rPr>
          <w:b/>
          <w:sz w:val="28"/>
          <w:szCs w:val="28"/>
        </w:rPr>
      </w:pPr>
      <w:r w:rsidRPr="00676E4E">
        <w:rPr>
          <w:b/>
          <w:sz w:val="28"/>
          <w:szCs w:val="28"/>
        </w:rPr>
        <w:t>ИНФОРМАЦИЯ</w:t>
      </w:r>
    </w:p>
    <w:p w:rsidR="00905AE8" w:rsidRDefault="00905AE8" w:rsidP="00905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Pr="00676E4E">
        <w:rPr>
          <w:b/>
          <w:sz w:val="28"/>
          <w:szCs w:val="28"/>
        </w:rPr>
        <w:t xml:space="preserve"> контрольного мероприятия</w:t>
      </w:r>
    </w:p>
    <w:p w:rsidR="00864D35" w:rsidRPr="00864D35" w:rsidRDefault="00864D35" w:rsidP="00864D35">
      <w:pPr>
        <w:tabs>
          <w:tab w:val="left" w:pos="0"/>
          <w:tab w:val="left" w:pos="878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864D35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средств, выделенных в 2016 году в рамках ведомственной целевой программы «Организация предоставления дополнительного образования в сфере культуры и искусства» на 2016-2018 годы, направленных на создание условий для повышения уровня предоставления дополнительного образования в детских школах искусств города Смоленска в 2016 году» в муниципальном бюджетном учреждении дополнительного образования «Детская школа искусств имен</w:t>
      </w:r>
      <w:bookmarkStart w:id="0" w:name="_GoBack"/>
      <w:bookmarkEnd w:id="0"/>
      <w:r w:rsidRPr="00864D3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64D35">
        <w:rPr>
          <w:b/>
          <w:sz w:val="28"/>
          <w:szCs w:val="28"/>
        </w:rPr>
        <w:t>М.А.</w:t>
      </w:r>
      <w:proofErr w:type="gramEnd"/>
      <w:r w:rsidRPr="00864D35">
        <w:rPr>
          <w:b/>
          <w:sz w:val="28"/>
          <w:szCs w:val="28"/>
        </w:rPr>
        <w:t xml:space="preserve"> Балакирева» города Смоленска</w:t>
      </w:r>
    </w:p>
    <w:p w:rsidR="008A72B6" w:rsidRPr="00905AE8" w:rsidRDefault="008A72B6" w:rsidP="008A72B6">
      <w:pPr>
        <w:tabs>
          <w:tab w:val="left" w:pos="0"/>
          <w:tab w:val="left" w:pos="8789"/>
        </w:tabs>
        <w:jc w:val="center"/>
        <w:rPr>
          <w:rFonts w:eastAsiaTheme="minorEastAsia"/>
          <w:b/>
          <w:sz w:val="28"/>
          <w:szCs w:val="28"/>
        </w:rPr>
      </w:pPr>
    </w:p>
    <w:p w:rsidR="00905AE8" w:rsidRPr="00905AE8" w:rsidRDefault="00905AE8" w:rsidP="00864D35">
      <w:pPr>
        <w:tabs>
          <w:tab w:val="left" w:pos="0"/>
          <w:tab w:val="left" w:pos="8789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proofErr w:type="gramStart"/>
      <w:r w:rsidRPr="00864D35">
        <w:rPr>
          <w:sz w:val="28"/>
          <w:szCs w:val="28"/>
        </w:rPr>
        <w:t xml:space="preserve">Контрольно-счетная палата города Смоленска </w:t>
      </w:r>
      <w:r w:rsidR="002450E8" w:rsidRPr="00864D35">
        <w:rPr>
          <w:sz w:val="28"/>
          <w:szCs w:val="28"/>
        </w:rPr>
        <w:t xml:space="preserve">(далее – Контрольно-счетная палата) </w:t>
      </w:r>
      <w:r w:rsidRPr="00864D35">
        <w:rPr>
          <w:sz w:val="28"/>
          <w:szCs w:val="28"/>
        </w:rPr>
        <w:t xml:space="preserve">в соответствии с пунктом </w:t>
      </w:r>
      <w:r w:rsidR="00864D35" w:rsidRPr="00864D35">
        <w:rPr>
          <w:sz w:val="28"/>
          <w:szCs w:val="28"/>
        </w:rPr>
        <w:t>2.2</w:t>
      </w:r>
      <w:r w:rsidRPr="00864D35">
        <w:rPr>
          <w:sz w:val="28"/>
          <w:szCs w:val="28"/>
        </w:rPr>
        <w:t xml:space="preserve"> плана работы Контрольно-счетной палаты города Смоленска на 201</w:t>
      </w:r>
      <w:r w:rsidR="00D42F93" w:rsidRPr="00864D35">
        <w:rPr>
          <w:sz w:val="28"/>
          <w:szCs w:val="28"/>
        </w:rPr>
        <w:t>7</w:t>
      </w:r>
      <w:r w:rsidR="005C73D2" w:rsidRPr="00864D35">
        <w:rPr>
          <w:sz w:val="28"/>
          <w:szCs w:val="28"/>
        </w:rPr>
        <w:t xml:space="preserve"> </w:t>
      </w:r>
      <w:r w:rsidRPr="00864D35">
        <w:rPr>
          <w:sz w:val="28"/>
          <w:szCs w:val="28"/>
        </w:rPr>
        <w:t xml:space="preserve">год провела контрольное мероприятие </w:t>
      </w:r>
      <w:r w:rsidRPr="00864D35">
        <w:rPr>
          <w:rFonts w:eastAsiaTheme="minorEastAsia"/>
          <w:sz w:val="28"/>
          <w:szCs w:val="28"/>
        </w:rPr>
        <w:t>«</w:t>
      </w:r>
      <w:r w:rsidR="00864D35" w:rsidRPr="00864D35">
        <w:rPr>
          <w:sz w:val="28"/>
          <w:szCs w:val="28"/>
        </w:rPr>
        <w:t>Проверка законности, результативности (эффективности и экономности) использования средств, выделенных в 2016 году в рамках ведомственной целевой программы «Организация предоставления дополнительного образования в сфере культуры и искусства» на 2016-2018</w:t>
      </w:r>
      <w:r w:rsidR="00CB585A">
        <w:rPr>
          <w:sz w:val="28"/>
          <w:szCs w:val="28"/>
        </w:rPr>
        <w:t> </w:t>
      </w:r>
      <w:r w:rsidR="00864D35" w:rsidRPr="00864D35">
        <w:rPr>
          <w:sz w:val="28"/>
          <w:szCs w:val="28"/>
        </w:rPr>
        <w:t>годы, направленных на создание условий для повышения уровня</w:t>
      </w:r>
      <w:proofErr w:type="gramEnd"/>
      <w:r w:rsidR="00864D35" w:rsidRPr="00864D35">
        <w:rPr>
          <w:sz w:val="28"/>
          <w:szCs w:val="28"/>
        </w:rPr>
        <w:t xml:space="preserve"> предоставления дополнительного образования в детских школах искусств города Смоленска в 2016 году» в муниципальном бюджетном учреждении дополнительного образования «Детская школа искусств имени</w:t>
      </w:r>
      <w:r w:rsidR="00864D35">
        <w:rPr>
          <w:sz w:val="28"/>
          <w:szCs w:val="28"/>
        </w:rPr>
        <w:t xml:space="preserve"> </w:t>
      </w:r>
      <w:r w:rsidR="00864D35" w:rsidRPr="00864D35">
        <w:rPr>
          <w:sz w:val="28"/>
          <w:szCs w:val="28"/>
        </w:rPr>
        <w:t>М.А.</w:t>
      </w:r>
      <w:r w:rsidR="00864D35">
        <w:rPr>
          <w:sz w:val="28"/>
          <w:szCs w:val="28"/>
        </w:rPr>
        <w:t> </w:t>
      </w:r>
      <w:r w:rsidR="00864D35" w:rsidRPr="00864D35">
        <w:rPr>
          <w:sz w:val="28"/>
          <w:szCs w:val="28"/>
        </w:rPr>
        <w:t>Балакирева» города Смоленска</w:t>
      </w:r>
      <w:r>
        <w:rPr>
          <w:rFonts w:eastAsiaTheme="minorEastAsia"/>
          <w:sz w:val="28"/>
          <w:szCs w:val="28"/>
        </w:rPr>
        <w:t>.</w:t>
      </w:r>
    </w:p>
    <w:p w:rsidR="00905AE8" w:rsidRPr="00D42F93" w:rsidRDefault="00864D35" w:rsidP="00864D35">
      <w:pPr>
        <w:tabs>
          <w:tab w:val="left" w:pos="0"/>
          <w:tab w:val="left" w:pos="709"/>
          <w:tab w:val="left" w:pos="1134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AE8" w:rsidRPr="00864D35">
        <w:rPr>
          <w:sz w:val="28"/>
          <w:szCs w:val="28"/>
        </w:rPr>
        <w:t xml:space="preserve">Цель контрольного мероприятия: </w:t>
      </w:r>
      <w:r w:rsidRPr="00864D35">
        <w:rPr>
          <w:rFonts w:eastAsiaTheme="minorEastAsia"/>
          <w:sz w:val="28"/>
          <w:szCs w:val="28"/>
        </w:rPr>
        <w:t>проверка целевого и эффективного использования средств бюджета города Смоленска, направленных на создание условий для повышения уровня предоставления дополнительного образования в детских школах искусств города Смоленска в 2016 году в рамках ведомственной целевой программы «Организация предоставления дополнительного образования в сфере культуры и искусства» на 2016-2018</w:t>
      </w:r>
      <w:r w:rsidR="00C3164B">
        <w:rPr>
          <w:rFonts w:eastAsiaTheme="minorEastAsia"/>
          <w:sz w:val="28"/>
          <w:szCs w:val="28"/>
        </w:rPr>
        <w:t> </w:t>
      </w:r>
      <w:r w:rsidRPr="00864D35">
        <w:rPr>
          <w:rFonts w:eastAsiaTheme="minorEastAsia"/>
          <w:sz w:val="28"/>
          <w:szCs w:val="28"/>
        </w:rPr>
        <w:t>годы.</w:t>
      </w:r>
    </w:p>
    <w:p w:rsidR="00905AE8" w:rsidRDefault="00905AE8" w:rsidP="00D42F93">
      <w:pPr>
        <w:ind w:firstLine="708"/>
        <w:jc w:val="both"/>
        <w:rPr>
          <w:sz w:val="28"/>
          <w:szCs w:val="28"/>
        </w:rPr>
      </w:pPr>
      <w:r w:rsidRPr="00905AE8">
        <w:rPr>
          <w:sz w:val="28"/>
          <w:szCs w:val="28"/>
        </w:rPr>
        <w:t xml:space="preserve">Объект контрольного мероприятия: </w:t>
      </w:r>
      <w:r w:rsidR="00864D35">
        <w:rPr>
          <w:sz w:val="28"/>
          <w:szCs w:val="28"/>
        </w:rPr>
        <w:t>м</w:t>
      </w:r>
      <w:r w:rsidR="00864D35" w:rsidRPr="008C65D0">
        <w:rPr>
          <w:sz w:val="28"/>
          <w:szCs w:val="28"/>
        </w:rPr>
        <w:t>униципальное бюджетное учреждение дополнительного образования «Детская школа искусств имени М.А. Балакирева» города Смоленска</w:t>
      </w:r>
      <w:r w:rsidR="00864D35">
        <w:rPr>
          <w:sz w:val="28"/>
          <w:szCs w:val="28"/>
        </w:rPr>
        <w:t xml:space="preserve"> </w:t>
      </w:r>
      <w:r w:rsidR="00864D35">
        <w:rPr>
          <w:spacing w:val="8"/>
          <w:sz w:val="28"/>
          <w:szCs w:val="28"/>
        </w:rPr>
        <w:t xml:space="preserve">(далее – </w:t>
      </w:r>
      <w:r w:rsidR="00864D35" w:rsidRPr="008C65D0">
        <w:rPr>
          <w:sz w:val="28"/>
          <w:szCs w:val="28"/>
        </w:rPr>
        <w:t>Детская школа искусств</w:t>
      </w:r>
      <w:r w:rsidR="00864D35">
        <w:rPr>
          <w:spacing w:val="8"/>
          <w:sz w:val="28"/>
          <w:szCs w:val="28"/>
        </w:rPr>
        <w:t>, Учреждение).</w:t>
      </w:r>
    </w:p>
    <w:p w:rsidR="008A72B6" w:rsidRDefault="008A72B6" w:rsidP="008A72B6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201</w:t>
      </w:r>
      <w:r w:rsidR="00D42F93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8A72B6" w:rsidRDefault="00864D35" w:rsidP="008A72B6">
      <w:pPr>
        <w:tabs>
          <w:tab w:val="left" w:pos="709"/>
        </w:tabs>
        <w:suppressAutoHyphens/>
        <w:spacing w:line="23" w:lineRule="atLeast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8A72B6" w:rsidRPr="00864D35">
        <w:rPr>
          <w:rFonts w:eastAsiaTheme="minorEastAsia"/>
          <w:sz w:val="28"/>
          <w:szCs w:val="28"/>
        </w:rPr>
        <w:t>Сро</w:t>
      </w:r>
      <w:r w:rsidR="008A72B6" w:rsidRPr="00864D35">
        <w:rPr>
          <w:rFonts w:eastAsiaTheme="minorEastAsia"/>
          <w:bCs/>
          <w:sz w:val="28"/>
          <w:szCs w:val="28"/>
        </w:rPr>
        <w:t>к проведения контрольного мероприятия:</w:t>
      </w:r>
      <w:r w:rsidR="008A72B6" w:rsidRPr="00864D35">
        <w:rPr>
          <w:rFonts w:eastAsiaTheme="minorEastAsia"/>
          <w:b/>
          <w:bCs/>
          <w:sz w:val="28"/>
          <w:szCs w:val="28"/>
        </w:rPr>
        <w:t xml:space="preserve"> </w:t>
      </w:r>
      <w:r w:rsidRPr="00864D35">
        <w:rPr>
          <w:rFonts w:eastAsiaTheme="minorEastAsia"/>
          <w:color w:val="000000" w:themeColor="text1"/>
          <w:sz w:val="28"/>
          <w:szCs w:val="28"/>
        </w:rPr>
        <w:t>с 13.03.2017 по 14.04.2017.</w:t>
      </w:r>
    </w:p>
    <w:p w:rsidR="00864D35" w:rsidRDefault="00864D35" w:rsidP="00864D35">
      <w:pPr>
        <w:shd w:val="clear" w:color="auto" w:fill="FFFFFF"/>
        <w:ind w:firstLine="709"/>
        <w:jc w:val="both"/>
        <w:rPr>
          <w:spacing w:val="8"/>
          <w:sz w:val="28"/>
          <w:szCs w:val="28"/>
        </w:rPr>
      </w:pPr>
      <w:r w:rsidRPr="008C65D0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 xml:space="preserve">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и дополнительного образования детей. Организационно-правовая форма – некоммерческая организация, тип учреждения – организация дополнительного образования.</w:t>
      </w:r>
    </w:p>
    <w:p w:rsidR="00864D35" w:rsidRDefault="00864D35" w:rsidP="00864D35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864D35">
        <w:rPr>
          <w:rFonts w:eastAsiaTheme="minorEastAsia"/>
          <w:sz w:val="28"/>
          <w:szCs w:val="28"/>
        </w:rPr>
        <w:t xml:space="preserve">Учреждение создано в целях реализации дополнительных образовательных программ, в том числе дополнительных </w:t>
      </w:r>
      <w:r w:rsidRPr="00864D35">
        <w:rPr>
          <w:rFonts w:eastAsiaTheme="minorEastAsia"/>
          <w:sz w:val="28"/>
          <w:szCs w:val="28"/>
        </w:rPr>
        <w:lastRenderedPageBreak/>
        <w:t>предпрофессиональных и дополнительных общеразвивающих общеобразовательных программ в области искусств. Содержание образования в Учреждении определяется программой, разрабатываемой, принимаемой и реализуемой Учреждением самостоятельно, с учетом запросов детей, потребностей семьи, образовательных учреждений, особенностей социально-экономического развития региона и национальных культурных традиций города Смоленска.</w:t>
      </w:r>
    </w:p>
    <w:p w:rsidR="00954623" w:rsidRPr="00954623" w:rsidRDefault="00954623" w:rsidP="009546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4623">
        <w:rPr>
          <w:rFonts w:eastAsia="Calibri"/>
          <w:color w:val="000000"/>
          <w:sz w:val="28"/>
          <w:szCs w:val="28"/>
          <w:lang w:eastAsia="en-US"/>
        </w:rPr>
        <w:t xml:space="preserve">В проверяемом периоде финансирование деятельности Учреждения осуществлялось за счет: </w:t>
      </w:r>
    </w:p>
    <w:p w:rsidR="00954623" w:rsidRPr="00954623" w:rsidRDefault="00954623" w:rsidP="009546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4623">
        <w:rPr>
          <w:rFonts w:eastAsia="Calibri"/>
          <w:color w:val="000000"/>
          <w:sz w:val="28"/>
          <w:szCs w:val="28"/>
          <w:lang w:eastAsia="en-US"/>
        </w:rPr>
        <w:t>- субсидии на финансовое обеспечение выполнения муниципального задания;</w:t>
      </w:r>
    </w:p>
    <w:p w:rsidR="00954623" w:rsidRPr="00954623" w:rsidRDefault="00954623" w:rsidP="009546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4623">
        <w:rPr>
          <w:rFonts w:eastAsia="Calibri"/>
          <w:color w:val="000000"/>
          <w:sz w:val="28"/>
          <w:szCs w:val="28"/>
          <w:lang w:eastAsia="en-US"/>
        </w:rPr>
        <w:t>- субсидии на иные цели;</w:t>
      </w:r>
    </w:p>
    <w:p w:rsidR="00954623" w:rsidRPr="00954623" w:rsidRDefault="00954623" w:rsidP="0095462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4623">
        <w:rPr>
          <w:rFonts w:eastAsia="Calibri"/>
          <w:color w:val="000000"/>
          <w:sz w:val="28"/>
          <w:szCs w:val="28"/>
          <w:lang w:eastAsia="en-US"/>
        </w:rPr>
        <w:t>- средств от приносящей доход деятельности.</w:t>
      </w:r>
    </w:p>
    <w:p w:rsidR="00954623" w:rsidRDefault="00954623" w:rsidP="00864D35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результатам контрольного мероприятия Контрольно-счетной палатой выявлено</w:t>
      </w:r>
      <w:r w:rsidR="00782B9E">
        <w:rPr>
          <w:rFonts w:eastAsiaTheme="minorEastAsia"/>
          <w:sz w:val="28"/>
          <w:szCs w:val="28"/>
        </w:rPr>
        <w:t xml:space="preserve"> следующее</w:t>
      </w:r>
      <w:r>
        <w:rPr>
          <w:rFonts w:eastAsiaTheme="minorEastAsia"/>
          <w:sz w:val="28"/>
          <w:szCs w:val="28"/>
        </w:rPr>
        <w:t>:</w:t>
      </w:r>
    </w:p>
    <w:p w:rsidR="009563D1" w:rsidRDefault="00954623" w:rsidP="00956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1) </w:t>
      </w:r>
      <w:r w:rsidR="009563D1" w:rsidRPr="00546C44">
        <w:rPr>
          <w:rFonts w:eastAsia="Calibri"/>
          <w:sz w:val="28"/>
          <w:szCs w:val="28"/>
          <w:lang w:eastAsia="en-US"/>
        </w:rPr>
        <w:t>Учредителем</w:t>
      </w:r>
      <w:r w:rsidR="00C3164B">
        <w:rPr>
          <w:rFonts w:eastAsia="Calibri"/>
          <w:sz w:val="28"/>
          <w:szCs w:val="28"/>
          <w:lang w:eastAsia="en-US"/>
        </w:rPr>
        <w:t xml:space="preserve"> – </w:t>
      </w:r>
      <w:r w:rsidR="009563D1">
        <w:rPr>
          <w:rFonts w:eastAsia="Calibri"/>
          <w:sz w:val="28"/>
          <w:szCs w:val="28"/>
          <w:lang w:eastAsia="en-US"/>
        </w:rPr>
        <w:t>Управлением культуры и туризма Администрации города Смоленска:</w:t>
      </w:r>
    </w:p>
    <w:p w:rsidR="009563D1" w:rsidRDefault="009563D1" w:rsidP="009563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Pr="00954623">
        <w:rPr>
          <w:sz w:val="28"/>
          <w:szCs w:val="28"/>
        </w:rPr>
        <w:t xml:space="preserve">арушен </w:t>
      </w: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формирования </w:t>
      </w:r>
      <w:r w:rsidRPr="00954623">
        <w:rPr>
          <w:sz w:val="28"/>
          <w:szCs w:val="28"/>
        </w:rPr>
        <w:t xml:space="preserve">муниципального задания на оказание </w:t>
      </w:r>
      <w:r>
        <w:rPr>
          <w:sz w:val="28"/>
          <w:szCs w:val="28"/>
        </w:rPr>
        <w:t>муниципальных услуг (выполнение работ);</w:t>
      </w:r>
    </w:p>
    <w:p w:rsidR="009563D1" w:rsidRDefault="009563D1" w:rsidP="00956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44">
        <w:rPr>
          <w:rFonts w:eastAsia="Calibri"/>
          <w:sz w:val="28"/>
          <w:szCs w:val="28"/>
          <w:lang w:eastAsia="en-US"/>
        </w:rPr>
        <w:t xml:space="preserve">уменьшен объем субсидии на выполнение муниципального задания без соответствующего изменения показателей, характеризующих объем (содержание) </w:t>
      </w:r>
      <w:r>
        <w:rPr>
          <w:rFonts w:eastAsia="Calibri"/>
          <w:sz w:val="28"/>
          <w:szCs w:val="28"/>
          <w:lang w:eastAsia="en-US"/>
        </w:rPr>
        <w:t>оказываемых муниципальных услуг;</w:t>
      </w:r>
    </w:p>
    <w:p w:rsidR="009563D1" w:rsidRDefault="009563D1" w:rsidP="009563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546C44">
        <w:rPr>
          <w:kern w:val="36"/>
          <w:sz w:val="28"/>
          <w:szCs w:val="28"/>
        </w:rPr>
        <w:t xml:space="preserve">нарушены сроки перечисления субсидии </w:t>
      </w:r>
      <w:r w:rsidRPr="00546C44">
        <w:rPr>
          <w:rFonts w:eastAsiaTheme="minorHAnsi"/>
          <w:sz w:val="28"/>
          <w:szCs w:val="28"/>
          <w:lang w:eastAsia="en-US"/>
        </w:rPr>
        <w:t>на финансовое обеспечение выполнения муниципального задания</w:t>
      </w:r>
      <w:r w:rsidRPr="00546C44">
        <w:rPr>
          <w:kern w:val="36"/>
          <w:sz w:val="28"/>
          <w:szCs w:val="28"/>
        </w:rPr>
        <w:t xml:space="preserve">, установленные </w:t>
      </w:r>
      <w:r>
        <w:rPr>
          <w:kern w:val="36"/>
          <w:sz w:val="28"/>
          <w:szCs w:val="28"/>
        </w:rPr>
        <w:t>Соглашением</w:t>
      </w:r>
      <w:r>
        <w:rPr>
          <w:bCs/>
          <w:kern w:val="36"/>
          <w:sz w:val="28"/>
          <w:szCs w:val="28"/>
        </w:rPr>
        <w:t>;</w:t>
      </w:r>
    </w:p>
    <w:p w:rsidR="009563D1" w:rsidRPr="00864D35" w:rsidRDefault="009563D1" w:rsidP="009563D1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не установлена периодичность предоставления отчетности об исполнении муниципального задания;</w:t>
      </w:r>
    </w:p>
    <w:p w:rsidR="00782B9E" w:rsidRPr="00782B9E" w:rsidRDefault="00782B9E" w:rsidP="00782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82B9E">
        <w:rPr>
          <w:sz w:val="28"/>
          <w:szCs w:val="28"/>
        </w:rPr>
        <w:t>договор</w:t>
      </w:r>
      <w:r w:rsidR="009563D1">
        <w:rPr>
          <w:sz w:val="28"/>
          <w:szCs w:val="28"/>
        </w:rPr>
        <w:t>ы</w:t>
      </w:r>
      <w:r w:rsidRPr="00782B9E">
        <w:rPr>
          <w:sz w:val="28"/>
          <w:szCs w:val="28"/>
        </w:rPr>
        <w:t xml:space="preserve"> на оказание платных образовательных услуг </w:t>
      </w:r>
      <w:r w:rsidR="009563D1">
        <w:rPr>
          <w:sz w:val="28"/>
          <w:szCs w:val="28"/>
        </w:rPr>
        <w:t xml:space="preserve">заключены </w:t>
      </w:r>
      <w:r w:rsidR="00C3164B">
        <w:rPr>
          <w:sz w:val="28"/>
          <w:szCs w:val="28"/>
        </w:rPr>
        <w:t xml:space="preserve">Учреждением </w:t>
      </w:r>
      <w:r w:rsidRPr="00782B9E">
        <w:rPr>
          <w:sz w:val="28"/>
          <w:szCs w:val="28"/>
        </w:rPr>
        <w:t>без определения существенных условий, которые не позволяют определить содержание предоставляемых платных образовательных услуг</w:t>
      </w:r>
      <w:r w:rsidR="00CB585A">
        <w:rPr>
          <w:sz w:val="28"/>
          <w:szCs w:val="28"/>
        </w:rPr>
        <w:t>;</w:t>
      </w:r>
    </w:p>
    <w:p w:rsidR="00546C44" w:rsidRDefault="00782B9E" w:rsidP="00782B9E">
      <w:pPr>
        <w:ind w:firstLine="708"/>
        <w:jc w:val="both"/>
        <w:rPr>
          <w:sz w:val="28"/>
          <w:szCs w:val="28"/>
        </w:rPr>
      </w:pPr>
      <w:r w:rsidRPr="00782B9E">
        <w:rPr>
          <w:rFonts w:eastAsiaTheme="minorEastAsia" w:cstheme="minorBidi"/>
          <w:sz w:val="28"/>
          <w:szCs w:val="28"/>
        </w:rPr>
        <w:t>3)</w:t>
      </w:r>
      <w:r>
        <w:rPr>
          <w:rFonts w:eastAsiaTheme="minorEastAsia" w:cstheme="minorBidi"/>
          <w:sz w:val="28"/>
          <w:szCs w:val="28"/>
        </w:rPr>
        <w:t xml:space="preserve"> в </w:t>
      </w:r>
      <w:r w:rsidRPr="00782B9E">
        <w:rPr>
          <w:sz w:val="28"/>
          <w:szCs w:val="28"/>
        </w:rPr>
        <w:t>годово</w:t>
      </w:r>
      <w:r>
        <w:rPr>
          <w:sz w:val="28"/>
          <w:szCs w:val="28"/>
        </w:rPr>
        <w:t>м</w:t>
      </w:r>
      <w:r w:rsidRPr="00782B9E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782B9E">
        <w:rPr>
          <w:sz w:val="28"/>
          <w:szCs w:val="28"/>
        </w:rPr>
        <w:t xml:space="preserve"> об исполнении муниципального задания за 2016</w:t>
      </w:r>
      <w:r>
        <w:rPr>
          <w:sz w:val="28"/>
          <w:szCs w:val="28"/>
        </w:rPr>
        <w:t> </w:t>
      </w:r>
      <w:r w:rsidRPr="00782B9E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Учреждением </w:t>
      </w:r>
      <w:r w:rsidRPr="00782B9E">
        <w:rPr>
          <w:rFonts w:eastAsiaTheme="minorEastAsia" w:cstheme="minorBidi"/>
          <w:sz w:val="28"/>
          <w:szCs w:val="28"/>
        </w:rPr>
        <w:t>представлен</w:t>
      </w:r>
      <w:r>
        <w:rPr>
          <w:rFonts w:eastAsiaTheme="minorEastAsia" w:cstheme="minorBidi"/>
          <w:sz w:val="28"/>
          <w:szCs w:val="28"/>
        </w:rPr>
        <w:t>ы</w:t>
      </w:r>
      <w:r w:rsidRPr="00782B9E">
        <w:rPr>
          <w:rFonts w:eastAsiaTheme="minorEastAsia" w:cstheme="minorBidi"/>
          <w:sz w:val="28"/>
          <w:szCs w:val="28"/>
        </w:rPr>
        <w:t xml:space="preserve"> </w:t>
      </w:r>
      <w:r w:rsidR="00546C44" w:rsidRPr="00546C44">
        <w:rPr>
          <w:sz w:val="28"/>
          <w:szCs w:val="28"/>
        </w:rPr>
        <w:t xml:space="preserve">недостоверные сведения о </w:t>
      </w:r>
      <w:r w:rsidR="00546C44">
        <w:rPr>
          <w:sz w:val="28"/>
          <w:szCs w:val="28"/>
        </w:rPr>
        <w:t>выполнении муниципального задания</w:t>
      </w:r>
      <w:r>
        <w:rPr>
          <w:sz w:val="28"/>
          <w:szCs w:val="28"/>
        </w:rPr>
        <w:t>;</w:t>
      </w:r>
    </w:p>
    <w:p w:rsidR="0060609B" w:rsidRDefault="00782B9E" w:rsidP="006060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4) </w:t>
      </w:r>
      <w:r w:rsidR="009563D1">
        <w:rPr>
          <w:sz w:val="28"/>
          <w:szCs w:val="28"/>
        </w:rPr>
        <w:t xml:space="preserve">Учреждением </w:t>
      </w:r>
      <w:r w:rsidR="009563D1" w:rsidRPr="009563D1">
        <w:rPr>
          <w:rFonts w:eastAsia="Calibri"/>
          <w:sz w:val="28"/>
          <w:szCs w:val="28"/>
          <w:lang w:eastAsia="en-US"/>
        </w:rPr>
        <w:t>нарушен</w:t>
      </w:r>
      <w:r w:rsidR="009563D1">
        <w:rPr>
          <w:rFonts w:eastAsia="Calibri"/>
          <w:sz w:val="28"/>
          <w:szCs w:val="28"/>
          <w:lang w:eastAsia="en-US"/>
        </w:rPr>
        <w:t>ы</w:t>
      </w:r>
      <w:r w:rsidR="009563D1" w:rsidRPr="009563D1">
        <w:rPr>
          <w:rFonts w:eastAsia="Calibri"/>
          <w:sz w:val="28"/>
          <w:szCs w:val="28"/>
          <w:lang w:eastAsia="en-US"/>
        </w:rPr>
        <w:t xml:space="preserve"> правил</w:t>
      </w:r>
      <w:r w:rsidR="009563D1">
        <w:rPr>
          <w:rFonts w:eastAsia="Calibri"/>
          <w:sz w:val="28"/>
          <w:szCs w:val="28"/>
          <w:lang w:eastAsia="en-US"/>
        </w:rPr>
        <w:t>а</w:t>
      </w:r>
      <w:r w:rsidR="009563D1" w:rsidRPr="009563D1">
        <w:rPr>
          <w:rFonts w:eastAsia="Calibri"/>
          <w:sz w:val="28"/>
          <w:szCs w:val="28"/>
          <w:lang w:eastAsia="en-US"/>
        </w:rPr>
        <w:t xml:space="preserve"> ведения бухгалтерского учета</w:t>
      </w:r>
      <w:r w:rsidR="0060609B">
        <w:rPr>
          <w:rFonts w:eastAsia="Calibri"/>
          <w:sz w:val="28"/>
          <w:szCs w:val="28"/>
          <w:lang w:eastAsia="en-US"/>
        </w:rPr>
        <w:t>:</w:t>
      </w:r>
    </w:p>
    <w:p w:rsidR="0060609B" w:rsidRDefault="00CB585A" w:rsidP="006060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допущено </w:t>
      </w:r>
      <w:r w:rsidR="009563D1" w:rsidRPr="009563D1">
        <w:rPr>
          <w:rFonts w:eastAsia="Calibri"/>
          <w:sz w:val="28"/>
          <w:szCs w:val="28"/>
          <w:lang w:eastAsia="en-US"/>
        </w:rPr>
        <w:t>искажени</w:t>
      </w:r>
      <w:r w:rsidR="0060609B">
        <w:rPr>
          <w:rFonts w:eastAsia="Calibri"/>
          <w:sz w:val="28"/>
          <w:szCs w:val="28"/>
          <w:lang w:eastAsia="en-US"/>
        </w:rPr>
        <w:t>е</w:t>
      </w:r>
      <w:r w:rsidR="009563D1" w:rsidRPr="009563D1">
        <w:rPr>
          <w:rFonts w:eastAsia="Calibri"/>
          <w:sz w:val="28"/>
          <w:szCs w:val="28"/>
          <w:lang w:eastAsia="en-US"/>
        </w:rPr>
        <w:t xml:space="preserve"> </w:t>
      </w:r>
      <w:r w:rsidR="0060609B">
        <w:rPr>
          <w:rFonts w:eastAsia="Calibri"/>
          <w:sz w:val="28"/>
          <w:szCs w:val="28"/>
          <w:lang w:eastAsia="en-US"/>
        </w:rPr>
        <w:t xml:space="preserve">показателя </w:t>
      </w:r>
      <w:r w:rsidR="009563D1" w:rsidRPr="009563D1">
        <w:rPr>
          <w:rFonts w:eastAsia="Calibri"/>
          <w:sz w:val="28"/>
          <w:szCs w:val="28"/>
          <w:lang w:eastAsia="en-US"/>
        </w:rPr>
        <w:t>бухгалтерской отчетности</w:t>
      </w:r>
      <w:r w:rsidR="00C9473C">
        <w:rPr>
          <w:rFonts w:eastAsia="Calibri"/>
          <w:sz w:val="28"/>
          <w:szCs w:val="28"/>
          <w:lang w:eastAsia="en-US"/>
        </w:rPr>
        <w:t xml:space="preserve"> (часть дебиторской и кредиторской задолженности по состоянию на 01.01.2016 и на 01.01.2017 не внесена в учетные документы)</w:t>
      </w:r>
      <w:r w:rsidR="0060609B">
        <w:rPr>
          <w:rFonts w:eastAsia="Calibri"/>
          <w:sz w:val="28"/>
          <w:szCs w:val="28"/>
          <w:lang w:eastAsia="en-US"/>
        </w:rPr>
        <w:t>;</w:t>
      </w:r>
    </w:p>
    <w:p w:rsidR="0060609B" w:rsidRPr="00782B9E" w:rsidRDefault="00CB585A" w:rsidP="00606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нарушены </w:t>
      </w:r>
      <w:r w:rsidR="0060609B" w:rsidRPr="00782B9E">
        <w:rPr>
          <w:sz w:val="28"/>
          <w:szCs w:val="28"/>
        </w:rPr>
        <w:t>требовани</w:t>
      </w:r>
      <w:r w:rsidR="0060609B">
        <w:rPr>
          <w:sz w:val="28"/>
          <w:szCs w:val="28"/>
        </w:rPr>
        <w:t>я</w:t>
      </w:r>
      <w:r w:rsidR="0060609B" w:rsidRPr="00782B9E">
        <w:rPr>
          <w:sz w:val="28"/>
          <w:szCs w:val="28"/>
        </w:rPr>
        <w:t>, предъявляемы</w:t>
      </w:r>
      <w:r w:rsidR="0060609B">
        <w:rPr>
          <w:sz w:val="28"/>
          <w:szCs w:val="28"/>
        </w:rPr>
        <w:t>е</w:t>
      </w:r>
      <w:r w:rsidR="0060609B" w:rsidRPr="00782B9E">
        <w:rPr>
          <w:sz w:val="28"/>
          <w:szCs w:val="28"/>
        </w:rPr>
        <w:t xml:space="preserve"> к обязательным реквизитам первичных учетных документов</w:t>
      </w:r>
      <w:r>
        <w:rPr>
          <w:sz w:val="28"/>
          <w:szCs w:val="28"/>
        </w:rPr>
        <w:t>;</w:t>
      </w:r>
    </w:p>
    <w:p w:rsidR="009563D1" w:rsidRPr="009563D1" w:rsidRDefault="00CB585A" w:rsidP="00782B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осуществлено </w:t>
      </w:r>
      <w:r w:rsidR="0060609B" w:rsidRPr="0099662F">
        <w:rPr>
          <w:sz w:val="28"/>
          <w:szCs w:val="28"/>
        </w:rPr>
        <w:t>принят</w:t>
      </w:r>
      <w:r w:rsidR="0060609B">
        <w:rPr>
          <w:sz w:val="28"/>
          <w:szCs w:val="28"/>
        </w:rPr>
        <w:t>ие</w:t>
      </w:r>
      <w:r w:rsidR="0060609B" w:rsidRPr="0099662F">
        <w:rPr>
          <w:sz w:val="28"/>
          <w:szCs w:val="28"/>
        </w:rPr>
        <w:t xml:space="preserve"> и опла</w:t>
      </w:r>
      <w:r w:rsidR="0060609B">
        <w:rPr>
          <w:sz w:val="28"/>
          <w:szCs w:val="28"/>
        </w:rPr>
        <w:t>та</w:t>
      </w:r>
      <w:r w:rsidR="0060609B" w:rsidRPr="0099662F">
        <w:rPr>
          <w:sz w:val="28"/>
          <w:szCs w:val="28"/>
        </w:rPr>
        <w:t xml:space="preserve"> услуги ранее факта осуществления хозяйственной жизни</w:t>
      </w:r>
      <w:r w:rsidR="0060609B">
        <w:rPr>
          <w:sz w:val="28"/>
          <w:szCs w:val="28"/>
        </w:rPr>
        <w:t>;</w:t>
      </w:r>
    </w:p>
    <w:p w:rsidR="009563D1" w:rsidRPr="009563D1" w:rsidRDefault="009563D1" w:rsidP="009563D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pacing w:val="8"/>
          <w:sz w:val="28"/>
          <w:szCs w:val="28"/>
        </w:rPr>
        <w:t>5) </w:t>
      </w:r>
      <w:r w:rsidR="00C3164B">
        <w:rPr>
          <w:spacing w:val="8"/>
          <w:sz w:val="28"/>
          <w:szCs w:val="28"/>
        </w:rPr>
        <w:t xml:space="preserve">Учреждением </w:t>
      </w:r>
      <w:r w:rsidRPr="009563D1">
        <w:rPr>
          <w:color w:val="000000"/>
          <w:sz w:val="28"/>
          <w:szCs w:val="28"/>
        </w:rPr>
        <w:t>нарушен</w:t>
      </w:r>
      <w:r w:rsidR="0060609B">
        <w:rPr>
          <w:color w:val="000000"/>
          <w:sz w:val="28"/>
          <w:szCs w:val="28"/>
        </w:rPr>
        <w:t>о</w:t>
      </w:r>
      <w:r w:rsidRPr="009563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</w:t>
      </w:r>
      <w:r w:rsidR="006060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 контрактной системе в части </w:t>
      </w:r>
      <w:r w:rsidRPr="009563D1">
        <w:rPr>
          <w:rFonts w:eastAsiaTheme="minorEastAsia" w:cstheme="minorBidi"/>
          <w:sz w:val="28"/>
          <w:szCs w:val="28"/>
        </w:rPr>
        <w:t>заключен</w:t>
      </w:r>
      <w:r>
        <w:rPr>
          <w:rFonts w:eastAsiaTheme="minorEastAsia" w:cstheme="minorBidi"/>
          <w:sz w:val="28"/>
          <w:szCs w:val="28"/>
        </w:rPr>
        <w:t>ия</w:t>
      </w:r>
      <w:r w:rsidRPr="009563D1">
        <w:rPr>
          <w:rFonts w:eastAsiaTheme="minorEastAsia" w:cstheme="minorBidi"/>
          <w:sz w:val="28"/>
          <w:szCs w:val="28"/>
        </w:rPr>
        <w:t xml:space="preserve"> </w:t>
      </w:r>
      <w:r w:rsidRPr="009563D1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ов</w:t>
      </w:r>
      <w:r w:rsidRPr="009563D1">
        <w:rPr>
          <w:color w:val="000000"/>
          <w:sz w:val="28"/>
          <w:szCs w:val="28"/>
        </w:rPr>
        <w:t xml:space="preserve"> об оказании услуг по проведению мероприятия без определения объемов выполняемых работ, оказываемых услуг</w:t>
      </w:r>
      <w:r>
        <w:rPr>
          <w:color w:val="000000"/>
          <w:sz w:val="28"/>
          <w:szCs w:val="28"/>
        </w:rPr>
        <w:t xml:space="preserve">, в том числе </w:t>
      </w:r>
      <w:r w:rsidRPr="009563D1">
        <w:rPr>
          <w:color w:val="000000"/>
          <w:sz w:val="28"/>
          <w:szCs w:val="28"/>
        </w:rPr>
        <w:t>в части конкретизации техническ</w:t>
      </w:r>
      <w:r>
        <w:rPr>
          <w:color w:val="000000"/>
          <w:sz w:val="28"/>
          <w:szCs w:val="28"/>
        </w:rPr>
        <w:t>ого задания</w:t>
      </w:r>
      <w:r w:rsidR="00C3164B">
        <w:rPr>
          <w:color w:val="000000"/>
          <w:sz w:val="28"/>
          <w:szCs w:val="28"/>
        </w:rPr>
        <w:t>;</w:t>
      </w:r>
    </w:p>
    <w:p w:rsidR="009563D1" w:rsidRPr="009563D1" w:rsidRDefault="009563D1" w:rsidP="009563D1">
      <w:pPr>
        <w:widowControl w:val="0"/>
        <w:autoSpaceDE w:val="0"/>
        <w:autoSpaceDN w:val="0"/>
        <w:adjustRightInd w:val="0"/>
        <w:spacing w:line="23" w:lineRule="atLeast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6) </w:t>
      </w:r>
      <w:r w:rsidR="00C3164B">
        <w:rPr>
          <w:rFonts w:eastAsia="Calibri"/>
          <w:sz w:val="28"/>
          <w:szCs w:val="28"/>
        </w:rPr>
        <w:t xml:space="preserve">Учреждением </w:t>
      </w:r>
      <w:r w:rsidR="0060609B">
        <w:rPr>
          <w:rFonts w:eastAsia="Calibri"/>
          <w:sz w:val="28"/>
          <w:szCs w:val="28"/>
        </w:rPr>
        <w:t>о</w:t>
      </w:r>
      <w:r w:rsidRPr="009563D1">
        <w:rPr>
          <w:rFonts w:eastAsia="Calibri"/>
          <w:sz w:val="28"/>
          <w:szCs w:val="28"/>
        </w:rPr>
        <w:t>существлен</w:t>
      </w:r>
      <w:r w:rsidR="00C3164B">
        <w:rPr>
          <w:rFonts w:eastAsia="Calibri"/>
          <w:sz w:val="28"/>
          <w:szCs w:val="28"/>
        </w:rPr>
        <w:t>ы</w:t>
      </w:r>
      <w:r w:rsidRPr="009563D1">
        <w:rPr>
          <w:rFonts w:eastAsia="Calibri"/>
          <w:sz w:val="28"/>
          <w:szCs w:val="28"/>
        </w:rPr>
        <w:t xml:space="preserve"> </w:t>
      </w:r>
      <w:r w:rsidR="0060609B">
        <w:rPr>
          <w:rFonts w:eastAsia="Calibri"/>
          <w:sz w:val="28"/>
          <w:szCs w:val="28"/>
        </w:rPr>
        <w:t>неправомерны</w:t>
      </w:r>
      <w:r w:rsidR="00C3164B">
        <w:rPr>
          <w:rFonts w:eastAsia="Calibri"/>
          <w:sz w:val="28"/>
          <w:szCs w:val="28"/>
        </w:rPr>
        <w:t>е</w:t>
      </w:r>
      <w:r w:rsidRPr="009563D1">
        <w:rPr>
          <w:rFonts w:eastAsia="Calibri"/>
          <w:sz w:val="28"/>
          <w:szCs w:val="28"/>
        </w:rPr>
        <w:t xml:space="preserve"> расход</w:t>
      </w:r>
      <w:r w:rsidR="00C3164B">
        <w:rPr>
          <w:rFonts w:eastAsia="Calibri"/>
          <w:sz w:val="28"/>
          <w:szCs w:val="28"/>
        </w:rPr>
        <w:t>ы</w:t>
      </w:r>
      <w:r w:rsidRPr="009563D1">
        <w:rPr>
          <w:rFonts w:eastAsia="Calibri"/>
          <w:sz w:val="28"/>
          <w:szCs w:val="28"/>
        </w:rPr>
        <w:t xml:space="preserve"> </w:t>
      </w:r>
      <w:r w:rsidRPr="009563D1">
        <w:rPr>
          <w:rFonts w:eastAsia="Calibri"/>
          <w:sz w:val="28"/>
          <w:szCs w:val="28"/>
          <w:lang w:eastAsia="en-US"/>
        </w:rPr>
        <w:t xml:space="preserve">из средств субсидии на выполнение муниципального задания </w:t>
      </w:r>
      <w:r w:rsidRPr="009563D1">
        <w:rPr>
          <w:rFonts w:eastAsia="Calibri"/>
          <w:sz w:val="28"/>
          <w:szCs w:val="28"/>
        </w:rPr>
        <w:t xml:space="preserve">в виде доплаты работникам </w:t>
      </w:r>
      <w:r w:rsidRPr="009563D1">
        <w:rPr>
          <w:rFonts w:eastAsia="Calibri"/>
          <w:sz w:val="28"/>
          <w:szCs w:val="28"/>
          <w:lang w:eastAsia="en-US"/>
        </w:rPr>
        <w:t xml:space="preserve">за работу на </w:t>
      </w:r>
      <w:proofErr w:type="spellStart"/>
      <w:r w:rsidRPr="009563D1">
        <w:rPr>
          <w:rFonts w:eastAsia="Calibri"/>
          <w:sz w:val="28"/>
          <w:szCs w:val="28"/>
          <w:lang w:eastAsia="en-US"/>
        </w:rPr>
        <w:t>орг</w:t>
      </w:r>
      <w:proofErr w:type="gramStart"/>
      <w:r w:rsidRPr="009563D1">
        <w:rPr>
          <w:rFonts w:eastAsia="Calibri"/>
          <w:sz w:val="28"/>
          <w:szCs w:val="28"/>
          <w:lang w:eastAsia="en-US"/>
        </w:rPr>
        <w:t>.т</w:t>
      </w:r>
      <w:proofErr w:type="gramEnd"/>
      <w:r w:rsidRPr="009563D1">
        <w:rPr>
          <w:rFonts w:eastAsia="Calibri"/>
          <w:sz w:val="28"/>
          <w:szCs w:val="28"/>
          <w:lang w:eastAsia="en-US"/>
        </w:rPr>
        <w:t>ехнике</w:t>
      </w:r>
      <w:proofErr w:type="spellEnd"/>
      <w:r w:rsidR="0060609B">
        <w:rPr>
          <w:rFonts w:eastAsia="Calibri"/>
          <w:sz w:val="28"/>
          <w:szCs w:val="28"/>
        </w:rPr>
        <w:t>;</w:t>
      </w:r>
    </w:p>
    <w:p w:rsidR="00864D35" w:rsidRDefault="0060609B" w:rsidP="00864D35">
      <w:pPr>
        <w:shd w:val="clear" w:color="auto" w:fill="FFFFFF"/>
        <w:ind w:firstLine="709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7) </w:t>
      </w:r>
      <w:r w:rsidR="00C3164B">
        <w:rPr>
          <w:spacing w:val="8"/>
          <w:sz w:val="28"/>
          <w:szCs w:val="28"/>
        </w:rPr>
        <w:t xml:space="preserve">Учреждением </w:t>
      </w:r>
      <w:r w:rsidRPr="0099662F">
        <w:rPr>
          <w:rFonts w:eastAsia="Calibri"/>
          <w:sz w:val="28"/>
          <w:szCs w:val="28"/>
          <w:lang w:eastAsia="en-US"/>
        </w:rPr>
        <w:t>допущен</w:t>
      </w:r>
      <w:r w:rsidR="000B1B3C">
        <w:rPr>
          <w:rFonts w:eastAsia="Calibri"/>
          <w:sz w:val="28"/>
          <w:szCs w:val="28"/>
          <w:lang w:eastAsia="en-US"/>
        </w:rPr>
        <w:t>ы</w:t>
      </w:r>
      <w:r w:rsidRPr="0099662F">
        <w:rPr>
          <w:rFonts w:eastAsia="Calibri"/>
          <w:sz w:val="28"/>
          <w:szCs w:val="28"/>
          <w:lang w:eastAsia="en-US"/>
        </w:rPr>
        <w:t xml:space="preserve"> н</w:t>
      </w:r>
      <w:r w:rsidRPr="0099662F">
        <w:rPr>
          <w:rFonts w:eastAsia="Calibri"/>
          <w:iCs/>
          <w:sz w:val="28"/>
          <w:szCs w:val="28"/>
          <w:lang w:eastAsia="en-US"/>
        </w:rPr>
        <w:t>еэффективны</w:t>
      </w:r>
      <w:r w:rsidR="00CB585A">
        <w:rPr>
          <w:rFonts w:eastAsia="Calibri"/>
          <w:iCs/>
          <w:sz w:val="28"/>
          <w:szCs w:val="28"/>
          <w:lang w:eastAsia="en-US"/>
        </w:rPr>
        <w:t>е</w:t>
      </w:r>
      <w:r w:rsidRPr="0099662F">
        <w:rPr>
          <w:rFonts w:eastAsia="Calibri"/>
          <w:iCs/>
          <w:sz w:val="28"/>
          <w:szCs w:val="28"/>
          <w:lang w:eastAsia="en-US"/>
        </w:rPr>
        <w:t xml:space="preserve"> расход</w:t>
      </w:r>
      <w:r w:rsidR="00CB585A">
        <w:rPr>
          <w:rFonts w:eastAsia="Calibri"/>
          <w:iCs/>
          <w:sz w:val="28"/>
          <w:szCs w:val="28"/>
          <w:lang w:eastAsia="en-US"/>
        </w:rPr>
        <w:t>ы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AF298A" w:rsidRPr="00AF298A" w:rsidRDefault="00AF298A" w:rsidP="00AF298A">
      <w:pPr>
        <w:tabs>
          <w:tab w:val="left" w:pos="142"/>
        </w:tabs>
        <w:jc w:val="both"/>
        <w:rPr>
          <w:sz w:val="28"/>
          <w:szCs w:val="28"/>
        </w:rPr>
      </w:pPr>
      <w:r w:rsidRPr="00AF298A">
        <w:rPr>
          <w:sz w:val="28"/>
          <w:szCs w:val="28"/>
        </w:rPr>
        <w:tab/>
      </w:r>
      <w:r w:rsidRPr="00AF298A">
        <w:rPr>
          <w:sz w:val="28"/>
          <w:szCs w:val="28"/>
        </w:rPr>
        <w:tab/>
        <w:t>В целях устранения выявленных нарушений Контрольно-счетной палатой направлено представление</w:t>
      </w:r>
      <w:r w:rsidR="0060609B">
        <w:rPr>
          <w:sz w:val="28"/>
          <w:szCs w:val="28"/>
        </w:rPr>
        <w:t xml:space="preserve"> </w:t>
      </w:r>
      <w:r w:rsidR="0060609B" w:rsidRPr="008C65D0">
        <w:rPr>
          <w:sz w:val="28"/>
          <w:szCs w:val="28"/>
        </w:rPr>
        <w:t>Детск</w:t>
      </w:r>
      <w:r w:rsidR="0060609B">
        <w:rPr>
          <w:sz w:val="28"/>
          <w:szCs w:val="28"/>
        </w:rPr>
        <w:t>ой</w:t>
      </w:r>
      <w:r w:rsidR="0060609B" w:rsidRPr="008C65D0">
        <w:rPr>
          <w:sz w:val="28"/>
          <w:szCs w:val="28"/>
        </w:rPr>
        <w:t xml:space="preserve"> школ</w:t>
      </w:r>
      <w:r w:rsidR="0060609B">
        <w:rPr>
          <w:sz w:val="28"/>
          <w:szCs w:val="28"/>
        </w:rPr>
        <w:t>е</w:t>
      </w:r>
      <w:r w:rsidR="0060609B" w:rsidRPr="008C65D0">
        <w:rPr>
          <w:sz w:val="28"/>
          <w:szCs w:val="28"/>
        </w:rPr>
        <w:t xml:space="preserve"> искусств</w:t>
      </w:r>
      <w:r w:rsidRPr="00AF298A">
        <w:rPr>
          <w:sz w:val="28"/>
          <w:szCs w:val="28"/>
        </w:rPr>
        <w:t>.</w:t>
      </w:r>
    </w:p>
    <w:p w:rsidR="00902F89" w:rsidRDefault="00902F89" w:rsidP="00B8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Учреждением в адрес </w:t>
      </w:r>
      <w:r w:rsidRPr="007D20E8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 направлена информация о принятии мер по устранению нарушений</w:t>
      </w:r>
      <w:r w:rsidR="00C3164B">
        <w:rPr>
          <w:sz w:val="28"/>
          <w:szCs w:val="28"/>
        </w:rPr>
        <w:t>:</w:t>
      </w:r>
    </w:p>
    <w:p w:rsidR="00902F89" w:rsidRDefault="00902F89" w:rsidP="00902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устранены нарушения бухгалтерского учета;</w:t>
      </w:r>
    </w:p>
    <w:p w:rsidR="00C9473C" w:rsidRDefault="00C9473C" w:rsidP="00B8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отменена выплата доплаты за работу на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ехнике</w:t>
      </w:r>
      <w:proofErr w:type="spellEnd"/>
      <w:r>
        <w:rPr>
          <w:sz w:val="28"/>
          <w:szCs w:val="28"/>
        </w:rPr>
        <w:t>;</w:t>
      </w:r>
    </w:p>
    <w:p w:rsidR="00C9473C" w:rsidRDefault="00C9473C" w:rsidP="00B809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муниципальное задание на 2017 год составлено по форме, установленной постановлением Администрации города Смоленска от </w:t>
      </w:r>
      <w:r w:rsidRPr="00707475">
        <w:rPr>
          <w:sz w:val="28"/>
          <w:szCs w:val="28"/>
        </w:rPr>
        <w:t>15.08.2016</w:t>
      </w:r>
      <w:r>
        <w:rPr>
          <w:sz w:val="28"/>
          <w:szCs w:val="28"/>
        </w:rPr>
        <w:t xml:space="preserve"> </w:t>
      </w:r>
      <w:r w:rsidRPr="00707475">
        <w:rPr>
          <w:sz w:val="28"/>
          <w:szCs w:val="28"/>
        </w:rPr>
        <w:t>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</w:t>
      </w:r>
      <w:r>
        <w:rPr>
          <w:sz w:val="28"/>
          <w:szCs w:val="28"/>
        </w:rPr>
        <w:t>;</w:t>
      </w:r>
      <w:proofErr w:type="gramEnd"/>
    </w:p>
    <w:p w:rsidR="00902F89" w:rsidRDefault="00902F89" w:rsidP="00B8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форма договора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 (на оказание платных услуг) изменена с учетом соблюдения норм действующего законодательства;</w:t>
      </w:r>
    </w:p>
    <w:p w:rsidR="00902F89" w:rsidRDefault="00902F89" w:rsidP="00B8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лица, ответственные за допущенные нарушения законодательства привлечены к дисциплинарной ответственности.</w:t>
      </w:r>
    </w:p>
    <w:p w:rsidR="00902F89" w:rsidRPr="00902F89" w:rsidRDefault="00902F89" w:rsidP="00902F89">
      <w:pPr>
        <w:tabs>
          <w:tab w:val="left" w:pos="1134"/>
        </w:tabs>
        <w:suppressAutoHyphens/>
        <w:autoSpaceDE w:val="0"/>
        <w:ind w:firstLine="709"/>
        <w:jc w:val="both"/>
        <w:outlineLvl w:val="0"/>
        <w:rPr>
          <w:rFonts w:eastAsia="Arial"/>
          <w:bCs/>
          <w:sz w:val="27"/>
          <w:szCs w:val="27"/>
          <w:lang w:eastAsia="ar-SA"/>
        </w:rPr>
      </w:pPr>
      <w:r w:rsidRPr="00902F89">
        <w:rPr>
          <w:rFonts w:eastAsia="Arial"/>
          <w:bCs/>
          <w:sz w:val="27"/>
          <w:szCs w:val="27"/>
          <w:lang w:eastAsia="ar-SA"/>
        </w:rPr>
        <w:t>Отчет о результатах контрольного мероприятия утвержден Коллегией Контрольно-счетной палаты города Смоленска (протокол от</w:t>
      </w:r>
      <w:r>
        <w:rPr>
          <w:rFonts w:eastAsia="Arial"/>
          <w:bCs/>
          <w:sz w:val="27"/>
          <w:szCs w:val="27"/>
          <w:lang w:eastAsia="ar-SA"/>
        </w:rPr>
        <w:t xml:space="preserve"> </w:t>
      </w:r>
      <w:r w:rsidR="000F04B0">
        <w:rPr>
          <w:rFonts w:eastAsia="Arial"/>
          <w:bCs/>
          <w:sz w:val="27"/>
          <w:szCs w:val="27"/>
          <w:lang w:eastAsia="ar-SA"/>
        </w:rPr>
        <w:t>05</w:t>
      </w:r>
      <w:r w:rsidRPr="00902F89">
        <w:rPr>
          <w:rFonts w:eastAsia="Arial"/>
          <w:bCs/>
          <w:sz w:val="27"/>
          <w:szCs w:val="27"/>
          <w:lang w:eastAsia="ar-SA"/>
        </w:rPr>
        <w:t>.</w:t>
      </w:r>
      <w:r w:rsidR="000F04B0">
        <w:rPr>
          <w:rFonts w:eastAsia="Arial"/>
          <w:bCs/>
          <w:sz w:val="27"/>
          <w:szCs w:val="27"/>
          <w:lang w:eastAsia="ar-SA"/>
        </w:rPr>
        <w:t>05.</w:t>
      </w:r>
      <w:r w:rsidRPr="00902F89">
        <w:rPr>
          <w:rFonts w:eastAsia="Arial"/>
          <w:bCs/>
          <w:sz w:val="27"/>
          <w:szCs w:val="27"/>
          <w:lang w:eastAsia="ar-SA"/>
        </w:rPr>
        <w:t>201</w:t>
      </w:r>
      <w:r>
        <w:rPr>
          <w:rFonts w:eastAsia="Arial"/>
          <w:bCs/>
          <w:sz w:val="27"/>
          <w:szCs w:val="27"/>
          <w:lang w:eastAsia="ar-SA"/>
        </w:rPr>
        <w:t>7</w:t>
      </w:r>
      <w:r w:rsidRPr="00902F89">
        <w:rPr>
          <w:rFonts w:eastAsia="Arial"/>
          <w:bCs/>
          <w:sz w:val="27"/>
          <w:szCs w:val="27"/>
          <w:lang w:eastAsia="ar-SA"/>
        </w:rPr>
        <w:t xml:space="preserve"> № </w:t>
      </w:r>
      <w:r w:rsidR="000F04B0">
        <w:rPr>
          <w:rFonts w:eastAsia="Arial"/>
          <w:bCs/>
          <w:sz w:val="27"/>
          <w:szCs w:val="27"/>
          <w:lang w:eastAsia="ar-SA"/>
        </w:rPr>
        <w:t>4</w:t>
      </w:r>
      <w:r w:rsidRPr="00902F89">
        <w:rPr>
          <w:rFonts w:eastAsia="Arial"/>
          <w:bCs/>
          <w:sz w:val="27"/>
          <w:szCs w:val="27"/>
          <w:lang w:eastAsia="ar-SA"/>
        </w:rPr>
        <w:t>)</w:t>
      </w:r>
      <w:r w:rsidR="003F2AB4">
        <w:rPr>
          <w:rFonts w:eastAsia="Arial"/>
          <w:bCs/>
          <w:sz w:val="27"/>
          <w:szCs w:val="27"/>
          <w:lang w:eastAsia="ar-SA"/>
        </w:rPr>
        <w:t>,</w:t>
      </w:r>
      <w:r w:rsidRPr="00902F89">
        <w:rPr>
          <w:rFonts w:eastAsia="Arial"/>
          <w:bCs/>
          <w:sz w:val="27"/>
          <w:szCs w:val="27"/>
          <w:lang w:eastAsia="ar-SA"/>
        </w:rPr>
        <w:t xml:space="preserve"> направлен в Смоленский городской Совет и Главе города Смоленска</w:t>
      </w:r>
      <w:r w:rsidR="003F2AB4">
        <w:rPr>
          <w:rFonts w:eastAsia="Arial"/>
          <w:bCs/>
          <w:sz w:val="27"/>
          <w:szCs w:val="27"/>
          <w:lang w:eastAsia="ar-SA"/>
        </w:rPr>
        <w:t xml:space="preserve"> и </w:t>
      </w:r>
      <w:r w:rsidR="003F2AB4">
        <w:rPr>
          <w:sz w:val="28"/>
          <w:szCs w:val="28"/>
        </w:rPr>
        <w:t>рассмотрен на планово-бюджетной комиссии</w:t>
      </w:r>
      <w:r w:rsidRPr="00902F89">
        <w:rPr>
          <w:rFonts w:eastAsia="Arial"/>
          <w:bCs/>
          <w:sz w:val="27"/>
          <w:szCs w:val="27"/>
          <w:lang w:eastAsia="ar-SA"/>
        </w:rPr>
        <w:t>.</w:t>
      </w:r>
    </w:p>
    <w:p w:rsidR="00905AE8" w:rsidRDefault="00457145" w:rsidP="00905AE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культуры и туризма Администрации города Смоленска</w:t>
      </w:r>
      <w:r>
        <w:rPr>
          <w:sz w:val="28"/>
          <w:szCs w:val="28"/>
        </w:rPr>
        <w:t xml:space="preserve"> направлено информационное письмо.</w:t>
      </w:r>
    </w:p>
    <w:p w:rsidR="00457145" w:rsidRDefault="00457145" w:rsidP="00905AE8">
      <w:pPr>
        <w:ind w:firstLine="708"/>
        <w:jc w:val="both"/>
        <w:rPr>
          <w:sz w:val="28"/>
          <w:szCs w:val="28"/>
        </w:rPr>
      </w:pPr>
    </w:p>
    <w:p w:rsidR="00F56B0C" w:rsidRDefault="00F56B0C" w:rsidP="00905AE8">
      <w:pPr>
        <w:ind w:firstLine="708"/>
        <w:jc w:val="both"/>
        <w:rPr>
          <w:sz w:val="28"/>
          <w:szCs w:val="28"/>
        </w:rPr>
      </w:pPr>
    </w:p>
    <w:p w:rsidR="00905AE8" w:rsidRDefault="00905AE8" w:rsidP="0090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2E49C6" w:rsidRDefault="00905AE8" w:rsidP="00905AE8">
      <w:pPr>
        <w:rPr>
          <w:sz w:val="28"/>
          <w:szCs w:val="28"/>
        </w:rPr>
      </w:pPr>
      <w:r>
        <w:rPr>
          <w:sz w:val="28"/>
          <w:szCs w:val="28"/>
        </w:rPr>
        <w:t>палаты города Смоленска</w:t>
      </w:r>
      <w:r w:rsidR="00B23C19">
        <w:rPr>
          <w:sz w:val="28"/>
          <w:szCs w:val="28"/>
        </w:rPr>
        <w:t xml:space="preserve">                                                               Л.А. Смирнова</w:t>
      </w:r>
    </w:p>
    <w:p w:rsidR="00F56B0C" w:rsidRDefault="00F56B0C" w:rsidP="00905AE8">
      <w:pPr>
        <w:rPr>
          <w:sz w:val="28"/>
          <w:szCs w:val="28"/>
        </w:rPr>
      </w:pPr>
    </w:p>
    <w:p w:rsidR="00B23C19" w:rsidRDefault="00401078" w:rsidP="00905AE8">
      <w:r>
        <w:rPr>
          <w:sz w:val="28"/>
          <w:szCs w:val="28"/>
        </w:rPr>
        <w:t>2</w:t>
      </w:r>
      <w:r w:rsidR="00457145">
        <w:rPr>
          <w:sz w:val="28"/>
          <w:szCs w:val="28"/>
        </w:rPr>
        <w:t>2</w:t>
      </w:r>
      <w:r>
        <w:rPr>
          <w:sz w:val="28"/>
          <w:szCs w:val="28"/>
        </w:rPr>
        <w:t>.06.</w:t>
      </w:r>
      <w:r w:rsidR="00B23C19">
        <w:rPr>
          <w:sz w:val="28"/>
          <w:szCs w:val="28"/>
        </w:rPr>
        <w:t>201</w:t>
      </w:r>
      <w:r w:rsidR="00C43A07">
        <w:rPr>
          <w:sz w:val="28"/>
          <w:szCs w:val="28"/>
        </w:rPr>
        <w:t>7</w:t>
      </w:r>
    </w:p>
    <w:sectPr w:rsidR="00B23C19" w:rsidSect="00F56B0C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81" w:rsidRDefault="00254681" w:rsidP="00AA6C75">
      <w:r>
        <w:separator/>
      </w:r>
    </w:p>
  </w:endnote>
  <w:endnote w:type="continuationSeparator" w:id="0">
    <w:p w:rsidR="00254681" w:rsidRDefault="00254681" w:rsidP="00AA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81" w:rsidRDefault="00254681" w:rsidP="00AA6C75">
      <w:r>
        <w:separator/>
      </w:r>
    </w:p>
  </w:footnote>
  <w:footnote w:type="continuationSeparator" w:id="0">
    <w:p w:rsidR="00254681" w:rsidRDefault="00254681" w:rsidP="00AA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975659"/>
      <w:docPartObj>
        <w:docPartGallery w:val="Page Numbers (Top of Page)"/>
        <w:docPartUnique/>
      </w:docPartObj>
    </w:sdtPr>
    <w:sdtEndPr/>
    <w:sdtContent>
      <w:p w:rsidR="00AA6C75" w:rsidRDefault="00AA6C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290">
          <w:rPr>
            <w:noProof/>
          </w:rPr>
          <w:t>3</w:t>
        </w:r>
        <w:r>
          <w:fldChar w:fldCharType="end"/>
        </w:r>
      </w:p>
    </w:sdtContent>
  </w:sdt>
  <w:p w:rsidR="00AA6C75" w:rsidRDefault="00AA6C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39"/>
    <w:multiLevelType w:val="multilevel"/>
    <w:tmpl w:val="F37A4B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74089C"/>
    <w:multiLevelType w:val="hybridMultilevel"/>
    <w:tmpl w:val="BEEAB1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5D542C"/>
    <w:multiLevelType w:val="multilevel"/>
    <w:tmpl w:val="0AAE09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AAB0060"/>
    <w:multiLevelType w:val="hybridMultilevel"/>
    <w:tmpl w:val="F7147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82A5D"/>
    <w:multiLevelType w:val="multilevel"/>
    <w:tmpl w:val="43BAA1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15867D86"/>
    <w:multiLevelType w:val="hybridMultilevel"/>
    <w:tmpl w:val="C7E098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565F2"/>
    <w:multiLevelType w:val="multilevel"/>
    <w:tmpl w:val="B460384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3FD64515"/>
    <w:multiLevelType w:val="hybridMultilevel"/>
    <w:tmpl w:val="AF807360"/>
    <w:lvl w:ilvl="0" w:tplc="1EFAA19E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E8"/>
    <w:rsid w:val="00017290"/>
    <w:rsid w:val="00041A16"/>
    <w:rsid w:val="000B1B3C"/>
    <w:rsid w:val="000F04B0"/>
    <w:rsid w:val="00221F38"/>
    <w:rsid w:val="002450E8"/>
    <w:rsid w:val="00245761"/>
    <w:rsid w:val="00254681"/>
    <w:rsid w:val="002E49C6"/>
    <w:rsid w:val="003B4C41"/>
    <w:rsid w:val="003F2AB4"/>
    <w:rsid w:val="00401078"/>
    <w:rsid w:val="0040682A"/>
    <w:rsid w:val="00457145"/>
    <w:rsid w:val="00501EEC"/>
    <w:rsid w:val="00517189"/>
    <w:rsid w:val="00546C44"/>
    <w:rsid w:val="00586801"/>
    <w:rsid w:val="005B0A7C"/>
    <w:rsid w:val="005B38BE"/>
    <w:rsid w:val="005C1664"/>
    <w:rsid w:val="005C73D2"/>
    <w:rsid w:val="005F406F"/>
    <w:rsid w:val="0060609B"/>
    <w:rsid w:val="00640E73"/>
    <w:rsid w:val="006464F0"/>
    <w:rsid w:val="006F3E0B"/>
    <w:rsid w:val="00755A55"/>
    <w:rsid w:val="0077463B"/>
    <w:rsid w:val="00782B9E"/>
    <w:rsid w:val="007B17A7"/>
    <w:rsid w:val="007D20E8"/>
    <w:rsid w:val="00824F00"/>
    <w:rsid w:val="00864D35"/>
    <w:rsid w:val="00871213"/>
    <w:rsid w:val="008A72B6"/>
    <w:rsid w:val="008B5365"/>
    <w:rsid w:val="00902F89"/>
    <w:rsid w:val="00905AE8"/>
    <w:rsid w:val="00954623"/>
    <w:rsid w:val="009563D1"/>
    <w:rsid w:val="00961301"/>
    <w:rsid w:val="00A2704E"/>
    <w:rsid w:val="00A4047E"/>
    <w:rsid w:val="00A435C7"/>
    <w:rsid w:val="00A513ED"/>
    <w:rsid w:val="00A53F53"/>
    <w:rsid w:val="00AA66F0"/>
    <w:rsid w:val="00AA6C75"/>
    <w:rsid w:val="00AD0978"/>
    <w:rsid w:val="00AF1EBB"/>
    <w:rsid w:val="00AF298A"/>
    <w:rsid w:val="00B10502"/>
    <w:rsid w:val="00B23C19"/>
    <w:rsid w:val="00B24B08"/>
    <w:rsid w:val="00B708BE"/>
    <w:rsid w:val="00B809CB"/>
    <w:rsid w:val="00C3164B"/>
    <w:rsid w:val="00C43A07"/>
    <w:rsid w:val="00C8141A"/>
    <w:rsid w:val="00C9473C"/>
    <w:rsid w:val="00CB585A"/>
    <w:rsid w:val="00D4220D"/>
    <w:rsid w:val="00D42F93"/>
    <w:rsid w:val="00D70E65"/>
    <w:rsid w:val="00D730E8"/>
    <w:rsid w:val="00D943E1"/>
    <w:rsid w:val="00DF0A1F"/>
    <w:rsid w:val="00DF2448"/>
    <w:rsid w:val="00E078F5"/>
    <w:rsid w:val="00E07C45"/>
    <w:rsid w:val="00E14D62"/>
    <w:rsid w:val="00E77048"/>
    <w:rsid w:val="00EC24B3"/>
    <w:rsid w:val="00ED5952"/>
    <w:rsid w:val="00F07396"/>
    <w:rsid w:val="00F56B0C"/>
    <w:rsid w:val="00F61A29"/>
    <w:rsid w:val="00FB111B"/>
    <w:rsid w:val="00FD56A8"/>
    <w:rsid w:val="00FF1BF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D5952"/>
    <w:rPr>
      <w:color w:val="0000FF"/>
      <w:u w:val="single"/>
    </w:rPr>
  </w:style>
  <w:style w:type="paragraph" w:customStyle="1" w:styleId="ConsPlusTitle">
    <w:name w:val="ConsPlusTitle"/>
    <w:rsid w:val="007D2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6C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D5952"/>
    <w:rPr>
      <w:color w:val="0000FF"/>
      <w:u w:val="single"/>
    </w:rPr>
  </w:style>
  <w:style w:type="paragraph" w:customStyle="1" w:styleId="ConsPlusTitle">
    <w:name w:val="ConsPlusTitle"/>
    <w:rsid w:val="007D2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A369-1870-4793-9087-8166C87B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2017-06-22T12:48:00Z</cp:lastPrinted>
  <dcterms:created xsi:type="dcterms:W3CDTF">2017-06-22T12:48:00Z</dcterms:created>
  <dcterms:modified xsi:type="dcterms:W3CDTF">2017-06-22T12:48:00Z</dcterms:modified>
</cp:coreProperties>
</file>